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2623B" w:rsidR="00A91A84" w:rsidP="27DE1894" w:rsidRDefault="001A3036" w14:paraId="222071A9" w14:textId="7C5CD086">
      <w:pPr>
        <w:jc w:val="center"/>
        <w:rPr>
          <w:rFonts w:ascii="Calibri" w:hAnsi="Calibri" w:cs="Calibri" w:asciiTheme="minorAscii" w:hAnsiTheme="minorAscii" w:cstheme="minorAscii"/>
          <w:b w:val="1"/>
          <w:bCs w:val="1"/>
          <w:w w:val="95"/>
          <w:sz w:val="40"/>
          <w:szCs w:val="40"/>
        </w:rPr>
      </w:pPr>
      <w:r w:rsidRPr="27DE1894" w:rsidR="001A3036">
        <w:rPr>
          <w:rFonts w:ascii="Calibri" w:hAnsi="Calibri" w:cs="Calibri" w:asciiTheme="minorAscii" w:hAnsiTheme="minorAscii" w:cstheme="minorAscii"/>
          <w:b w:val="1"/>
          <w:bCs w:val="1"/>
          <w:color w:val="1B1B1B"/>
          <w:sz w:val="36"/>
          <w:szCs w:val="36"/>
          <w:shd w:val="clear" w:color="auto" w:fill="FFFFFF"/>
        </w:rPr>
        <w:t xml:space="preserve">Observe </w:t>
      </w:r>
      <w:bookmarkStart w:name="_Int_4abB5crF" w:id="571959785"/>
      <w:r w:rsidRPr="27DE1894" w:rsidR="001A3036">
        <w:rPr>
          <w:rFonts w:ascii="Calibri" w:hAnsi="Calibri" w:cs="Calibri" w:asciiTheme="minorAscii" w:hAnsiTheme="minorAscii" w:cstheme="minorAscii"/>
          <w:b w:val="1"/>
          <w:bCs w:val="1"/>
          <w:color w:val="1B1B1B"/>
          <w:sz w:val="36"/>
          <w:szCs w:val="36"/>
          <w:shd w:val="clear" w:color="auto" w:fill="FFFFFF"/>
        </w:rPr>
        <w:t>IPE</w:t>
      </w:r>
      <w:bookmarkEnd w:id="571959785"/>
      <w:r w:rsidRPr="27DE1894" w:rsidR="001A3036">
        <w:rPr>
          <w:rFonts w:ascii="Calibri" w:hAnsi="Calibri" w:cs="Calibri" w:asciiTheme="minorAscii" w:hAnsiTheme="minorAscii" w:cstheme="minorAscii"/>
          <w:b w:val="1"/>
          <w:bCs w:val="1"/>
          <w:color w:val="1B1B1B"/>
          <w:sz w:val="36"/>
          <w:szCs w:val="36"/>
          <w:shd w:val="clear" w:color="auto" w:fill="FFFFFF"/>
        </w:rPr>
        <w:t xml:space="preserve"> Learning Event</w:t>
      </w:r>
    </w:p>
    <w:p w:rsidR="002F56D4" w:rsidRDefault="001A3036" w14:paraId="4A4F3784" w14:textId="2C53F1FB">
      <w:pPr>
        <w:ind w:left="574" w:right="594"/>
        <w:jc w:val="center"/>
        <w:rPr>
          <w:rFonts w:asciiTheme="minorHAnsi" w:hAnsiTheme="minorHAnsi" w:cstheme="minorHAnsi"/>
          <w:b/>
          <w:i/>
          <w:w w:val="95"/>
          <w:sz w:val="44"/>
        </w:rPr>
      </w:pPr>
      <w:r>
        <w:rPr>
          <w:rFonts w:asciiTheme="minorHAnsi" w:hAnsiTheme="minorHAnsi" w:cstheme="minorHAnsi"/>
          <w:b/>
          <w:i/>
          <w:w w:val="95"/>
          <w:sz w:val="40"/>
          <w:szCs w:val="40"/>
        </w:rPr>
        <w:t>OBSERVATION ACTIVITY</w:t>
      </w:r>
    </w:p>
    <w:p w:rsidR="00D70C84" w:rsidP="4EDB1480" w:rsidRDefault="00D70C84" w14:paraId="55244C57" w14:textId="466B73CE">
      <w:pPr>
        <w:pStyle w:val="Heading1"/>
        <w:spacing w:before="308"/>
        <w:rPr>
          <w:rFonts w:ascii="Calibri" w:hAnsi="Calibri" w:cs="Calibri" w:asciiTheme="minorAscii" w:hAnsiTheme="minorAscii" w:cstheme="minorAscii"/>
        </w:rPr>
      </w:pPr>
      <w:r w:rsidRPr="69AB6C63" w:rsidR="00D70C84">
        <w:rPr>
          <w:rFonts w:ascii="Calibri" w:hAnsi="Calibri" w:cs="Calibri" w:asciiTheme="minorAscii" w:hAnsiTheme="minorAscii" w:cstheme="minorAscii"/>
          <w:u w:val="single"/>
        </w:rPr>
        <w:t xml:space="preserve">IPE </w:t>
      </w:r>
      <w:r w:rsidRPr="69AB6C63" w:rsidR="003E17E1">
        <w:rPr>
          <w:rFonts w:ascii="Calibri" w:hAnsi="Calibri" w:cs="Calibri" w:asciiTheme="minorAscii" w:hAnsiTheme="minorAscii" w:cstheme="minorAscii"/>
          <w:u w:val="single"/>
        </w:rPr>
        <w:t>Learning Stage</w:t>
      </w:r>
      <w:r w:rsidRPr="69AB6C63" w:rsidR="00D70C84">
        <w:rPr>
          <w:rFonts w:ascii="Calibri" w:hAnsi="Calibri" w:cs="Calibri" w:asciiTheme="minorAscii" w:hAnsiTheme="minorAscii" w:cstheme="minorAscii"/>
          <w:b w:val="0"/>
          <w:bCs w:val="0"/>
        </w:rPr>
        <w:t xml:space="preserve">: </w:t>
      </w:r>
      <w:r>
        <w:tab/>
      </w:r>
      <w:r w:rsidRPr="69AB6C63" w:rsidR="00B4306F">
        <w:rPr>
          <w:rFonts w:ascii="Wingdings" w:hAnsi="Wingdings" w:cs="Calibri" w:cstheme="minorAscii"/>
        </w:rPr>
        <w:t>x</w:t>
      </w:r>
      <w:r w:rsidRPr="69AB6C63" w:rsidR="00D70C84">
        <w:rPr>
          <w:rFonts w:ascii="Calibri" w:hAnsi="Calibri" w:cs="Calibri" w:asciiTheme="minorAscii" w:hAnsiTheme="minorAscii" w:cstheme="minorAscii"/>
        </w:rPr>
        <w:t xml:space="preserve"> Exposure</w:t>
      </w:r>
      <w:r w:rsidRPr="69AB6C63" w:rsidR="00D70C84">
        <w:rPr>
          <w:rFonts w:ascii="Calibri" w:hAnsi="Calibri" w:cs="Calibri" w:asciiTheme="minorAscii" w:hAnsiTheme="minorAscii" w:cstheme="minorAscii"/>
          <w:b w:val="0"/>
          <w:bCs w:val="0"/>
        </w:rPr>
        <w:t xml:space="preserve"> </w:t>
      </w:r>
      <w:r w:rsidRPr="69AB6C63" w:rsidR="00D70C84">
        <w:rPr>
          <w:rFonts w:ascii="Calibri" w:hAnsi="Calibri" w:cs="Calibri" w:asciiTheme="minorAscii" w:hAnsiTheme="minorAscii" w:cstheme="minorAscii"/>
        </w:rPr>
        <w:t xml:space="preserve"> </w:t>
      </w:r>
      <w:r w:rsidRPr="69AB6C63" w:rsidR="009C5CD8">
        <w:rPr>
          <w:rFonts w:ascii="Calibri" w:hAnsi="Calibri" w:cs="Calibri" w:asciiTheme="minorAscii" w:hAnsiTheme="minorAscii" w:cstheme="minorAscii"/>
        </w:rPr>
        <w:t xml:space="preserve">            </w:t>
      </w:r>
      <w:r w:rsidRPr="69AB6C63" w:rsidR="639A2883">
        <w:rPr>
          <w:rFonts w:ascii="Wingdings" w:hAnsi="Wingdings" w:eastAsia="Wingdings" w:cs="Wingding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¨</w:t>
      </w:r>
      <w:r w:rsidRPr="69AB6C63" w:rsidR="639A288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9AB6C63" w:rsidR="00D70C84">
        <w:rPr>
          <w:rFonts w:ascii="Calibri" w:hAnsi="Calibri" w:cs="Calibri" w:asciiTheme="minorAscii" w:hAnsiTheme="minorAscii" w:cstheme="minorAscii"/>
        </w:rPr>
        <w:t xml:space="preserve">Immersion </w:t>
      </w:r>
      <w:r w:rsidRPr="69AB6C63" w:rsidR="009C5CD8">
        <w:rPr>
          <w:rFonts w:ascii="Calibri" w:hAnsi="Calibri" w:cs="Calibri" w:asciiTheme="minorAscii" w:hAnsiTheme="minorAscii" w:cstheme="minorAscii"/>
        </w:rPr>
        <w:t xml:space="preserve">        </w:t>
      </w:r>
      <w:r w:rsidRPr="69AB6C63" w:rsidR="749C74CD">
        <w:rPr>
          <w:rFonts w:ascii="Wingdings" w:hAnsi="Wingdings" w:eastAsia="Wingdings" w:cs="Wingding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¨</w:t>
      </w:r>
      <w:r w:rsidRPr="69AB6C63" w:rsidR="749C74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9AB6C63" w:rsidR="00D70C84">
        <w:rPr>
          <w:rFonts w:ascii="Calibri" w:hAnsi="Calibri" w:cs="Calibri" w:asciiTheme="minorAscii" w:hAnsiTheme="minorAscii" w:cstheme="minorAscii"/>
        </w:rPr>
        <w:t>Integration</w:t>
      </w:r>
    </w:p>
    <w:p w:rsidR="00B62BFC" w:rsidP="00B62BFC" w:rsidRDefault="00B62BFC" w14:paraId="16930A2E" w14:textId="77777777">
      <w:pPr>
        <w:rPr>
          <w:rFonts w:asciiTheme="minorHAnsi" w:hAnsiTheme="minorHAnsi" w:cstheme="minorHAnsi"/>
          <w:u w:val="single"/>
        </w:rPr>
      </w:pPr>
    </w:p>
    <w:p w:rsidRPr="00AC651E" w:rsidR="002F5DA5" w:rsidP="1F204113" w:rsidRDefault="002F5DA5" w14:paraId="6EE5DD4C" w14:textId="43B08EE4">
      <w:pPr>
        <w:ind w:left="100"/>
        <w:rPr>
          <w:rFonts w:ascii="Calibri" w:hAnsi="Calibri" w:eastAsia="Calibri" w:cs="Calibri" w:asciiTheme="minorAscii" w:hAnsiTheme="minorAscii" w:eastAsiaTheme="minorAscii" w:cstheme="minorAscii"/>
          <w:color w:val="202124"/>
          <w:sz w:val="22"/>
          <w:szCs w:val="22"/>
          <w:shd w:val="clear" w:color="auto" w:fill="FFFFFF"/>
        </w:rPr>
      </w:pPr>
      <w:r w:rsidRPr="1F204113" w:rsidR="002F5DA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>Overview</w:t>
      </w:r>
      <w:r w:rsidRPr="1F204113" w:rsidR="002F5DA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: </w:t>
      </w:r>
      <w:r w:rsidRPr="1F204113" w:rsidR="002F5DA5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As an introduction to IPE, faculty are encouraged to </w:t>
      </w:r>
      <w:r w:rsidRPr="1F204113" w:rsidR="002F5DA5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>observe</w:t>
      </w:r>
      <w:r w:rsidRPr="1F204113" w:rsidR="002F5DA5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 at least one inter</w:t>
      </w:r>
      <w:r w:rsidRPr="1F204113" w:rsidR="005446E7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>pr</w:t>
      </w:r>
      <w:r w:rsidRPr="1F204113" w:rsidR="002F5DA5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ofessional education event hosted by a </w:t>
      </w:r>
      <w:bookmarkStart w:name="_Int_tbxO4B1G" w:id="1672706567"/>
      <w:r w:rsidRPr="1F204113" w:rsidR="002F5DA5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CUNY</w:t>
      </w:r>
      <w:bookmarkEnd w:id="1672706567"/>
      <w:r w:rsidRPr="1F204113" w:rsidR="002F5DA5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 health and human service program, campus or as part of the university-wide IPE initiative as a certification requirement</w:t>
      </w:r>
      <w:bookmarkStart w:name="_Int_znTz2dqY" w:id="2105977907"/>
      <w:r w:rsidRPr="1F204113" w:rsidR="0E4C40F3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. </w:t>
      </w:r>
      <w:bookmarkEnd w:id="2105977907"/>
      <w:r w:rsidRPr="1F204113" w:rsidR="002F5DA5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The event may be a live or virtual synchronous event such as a virtual simulated IPE session, or a </w:t>
      </w:r>
      <w:proofErr w:type="spellStart"/>
      <w:r w:rsidRPr="1F204113" w:rsidR="002F5DA5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>telesimulation</w:t>
      </w:r>
      <w:proofErr w:type="spellEnd"/>
      <w:r w:rsidRPr="1F204113" w:rsidR="002F5DA5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 </w:t>
      </w:r>
      <w:r w:rsidRPr="1F204113" w:rsidR="4761B0E8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IPE activity </w:t>
      </w:r>
      <w:r w:rsidRPr="1F204113" w:rsidR="002F5DA5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hosted </w:t>
      </w:r>
      <w:r w:rsidRPr="1F204113" w:rsidR="78B15F8F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by</w:t>
      </w:r>
      <w:r w:rsidRPr="1F204113" w:rsidR="35FD4306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 </w:t>
      </w:r>
      <w:r w:rsidRPr="1F204113" w:rsidR="002F5DA5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NYSIM</w:t>
      </w:r>
      <w:r w:rsidRPr="1F204113" w:rsidR="002F5DA5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 or a CUNY campus.</w:t>
      </w:r>
      <w:r w:rsidRPr="1F204113" w:rsidR="002F5DA5">
        <w:rPr>
          <w:rFonts w:ascii="Calibri" w:hAnsi="Calibri" w:eastAsia="Calibri" w:cs="Calibri" w:asciiTheme="minorAscii" w:hAnsiTheme="minorAscii" w:eastAsiaTheme="minorAscii" w:cstheme="minorAscii"/>
          <w:color w:val="202124"/>
          <w:sz w:val="22"/>
          <w:szCs w:val="22"/>
          <w:shd w:val="clear" w:color="auto" w:fill="FFFFFF"/>
        </w:rPr>
        <w:t xml:space="preserve"> </w:t>
      </w:r>
    </w:p>
    <w:p w:rsidR="00D61287" w:rsidP="1F204113" w:rsidRDefault="00D61287" w14:paraId="35F357D0" w14:textId="77777777">
      <w:pPr>
        <w:ind w:left="10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AC651E" w:rsidR="002330C8" w:rsidP="1F204113" w:rsidRDefault="002330C8" w14:paraId="29C2DB13" w14:textId="1F70C97D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  <w:r w:rsidRPr="1F204113" w:rsidR="002330C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>Learning Objectives</w:t>
      </w:r>
    </w:p>
    <w:p w:rsidR="002F5DA5" w:rsidP="1F204113" w:rsidRDefault="002F5DA5" w14:paraId="68221DE5" w14:textId="055921AF">
      <w:pPr>
        <w:numPr>
          <w:ilvl w:val="0"/>
          <w:numId w:val="17"/>
        </w:numPr>
        <w:shd w:val="clear" w:color="auto" w:fill="FFFFFF" w:themeFill="background1"/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</w:pPr>
      <w:r w:rsidRPr="1F204113" w:rsidR="002F5DA5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  <w:t>Define the core components of a</w:t>
      </w:r>
      <w:r w:rsidRPr="1F204113" w:rsidR="006A44C3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  <w:t xml:space="preserve"> planned IPE event</w:t>
      </w:r>
    </w:p>
    <w:p w:rsidR="006A44C3" w:rsidP="1F204113" w:rsidRDefault="006A44C3" w14:paraId="60F1ECC9" w14:textId="77777777">
      <w:pPr>
        <w:numPr>
          <w:ilvl w:val="0"/>
          <w:numId w:val="17"/>
        </w:numPr>
        <w:shd w:val="clear" w:color="auto" w:fill="FFFFFF" w:themeFill="background1"/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</w:pPr>
      <w:r w:rsidRPr="1F204113" w:rsidR="006A44C3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  <w:t>Describe the roles of faculty facilitators in engaging and debriefing students for an IPE event</w:t>
      </w:r>
    </w:p>
    <w:p w:rsidR="006A44C3" w:rsidP="1F204113" w:rsidRDefault="006A44C3" w14:paraId="476DF8E3" w14:textId="323B87DE">
      <w:pPr>
        <w:numPr>
          <w:ilvl w:val="0"/>
          <w:numId w:val="17"/>
        </w:numPr>
        <w:shd w:val="clear" w:color="auto" w:fill="FFFFFF" w:themeFill="background1"/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</w:pPr>
      <w:r w:rsidRPr="1F204113" w:rsidR="006A44C3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  <w:t>Identify the core IPE competencies addressed at the IPE learning event</w:t>
      </w:r>
    </w:p>
    <w:p w:rsidRPr="0011780B" w:rsidR="00B62BFC" w:rsidP="1F204113" w:rsidRDefault="001A5A3D" w14:paraId="1BD022EB" w14:textId="7E49E43F">
      <w:pPr>
        <w:numPr>
          <w:ilvl w:val="0"/>
          <w:numId w:val="17"/>
        </w:numPr>
        <w:shd w:val="clear" w:color="auto" w:fill="FFFFFF" w:themeFill="background1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  <w:r w:rsidRPr="1F204113" w:rsidR="001A5A3D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  <w:t xml:space="preserve">Reflect on how you </w:t>
      </w:r>
      <w:r w:rsidRPr="1F204113" w:rsidR="0011780B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  <w:t>may engage students in related IPE learning activities</w:t>
      </w:r>
      <w:r w:rsidRPr="1F204113" w:rsidR="001A5A3D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  <w:t xml:space="preserve"> </w:t>
      </w:r>
    </w:p>
    <w:p w:rsidR="0011780B" w:rsidP="1F204113" w:rsidRDefault="0011780B" w14:paraId="73C644F0" w14:textId="77777777">
      <w:pPr>
        <w:shd w:val="clear" w:color="auto" w:fill="FFFFFF" w:themeFill="background1"/>
        <w:ind w:left="72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</w:p>
    <w:p w:rsidRPr="002330C8" w:rsidR="002330C8" w:rsidP="1F204113" w:rsidRDefault="002330C8" w14:paraId="3B8216E3" w14:textId="75C1831F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  <w:r w:rsidRPr="1F204113" w:rsidR="002330C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>Activity Description</w:t>
      </w:r>
    </w:p>
    <w:p w:rsidRPr="00DB510F" w:rsidR="0022623B" w:rsidP="1F204113" w:rsidRDefault="0045267C" w14:paraId="09CEE351" w14:textId="5C60FC79">
      <w:pPr>
        <w:pStyle w:val="ListParagraph"/>
        <w:numPr>
          <w:ilvl w:val="0"/>
          <w:numId w:val="12"/>
        </w:numPr>
        <w:shd w:val="clear" w:color="auto" w:fill="FFFFFF" w:themeFill="background1"/>
        <w:jc w:val="left"/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</w:pPr>
      <w:r w:rsidRPr="1F204113" w:rsidR="0045267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Faculty</w:t>
      </w:r>
      <w:r w:rsidRPr="1F204113" w:rsidR="002330C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may </w:t>
      </w:r>
      <w:r w:rsidRPr="1F204113" w:rsidR="0011780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contact </w:t>
      </w:r>
      <w:hyperlink r:id="Ra434043dd60c4213">
        <w:r w:rsidRPr="1F204113" w:rsidR="0011780B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patricia.boyce@cuny.edu</w:t>
        </w:r>
      </w:hyperlink>
      <w:r w:rsidRPr="1F204113" w:rsidR="0011780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to plan to observe a scheduled virtual Sim-IPE event </w:t>
      </w:r>
      <w:r w:rsidRPr="1F204113" w:rsidR="005446E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OR</w:t>
      </w:r>
      <w:r w:rsidRPr="1F204113" w:rsidR="0011780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work with IPE Fellows and/or faculty members </w:t>
      </w:r>
      <w:r w:rsidRPr="1F204113" w:rsidR="005446E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across</w:t>
      </w:r>
      <w:r w:rsidRPr="1F204113" w:rsidR="0011780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health and human service programs </w:t>
      </w:r>
      <w:r w:rsidRPr="1F204113" w:rsidR="005446E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to identify</w:t>
      </w:r>
      <w:r w:rsidRPr="1F204113" w:rsidR="0011780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1F204113" w:rsidR="00DB510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observation opportunities for </w:t>
      </w:r>
      <w:r w:rsidRPr="1F204113" w:rsidR="005446E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planned</w:t>
      </w:r>
      <w:r w:rsidRPr="1F204113" w:rsidR="00DB510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IPE learning activities. </w:t>
      </w:r>
    </w:p>
    <w:p w:rsidRPr="00AC651E" w:rsidR="00DB510F" w:rsidP="1F204113" w:rsidRDefault="00DB510F" w14:paraId="4B2EDD67" w14:textId="7AFBDDBD">
      <w:pPr>
        <w:pStyle w:val="ListParagraph"/>
        <w:numPr>
          <w:ilvl w:val="0"/>
          <w:numId w:val="12"/>
        </w:numPr>
        <w:shd w:val="clear" w:color="auto" w:fill="FFFFFF" w:themeFill="background1"/>
        <w:jc w:val="left"/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</w:pPr>
      <w:r w:rsidRPr="1F204113" w:rsidR="00DB510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Once the observational activit</w:t>
      </w:r>
      <w:r w:rsidRPr="1F204113" w:rsidR="7D66CBD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y</w:t>
      </w:r>
      <w:r w:rsidRPr="1F204113" w:rsidR="00DB510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1F204113" w:rsidR="00DB510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is</w:t>
      </w:r>
      <w:r w:rsidRPr="1F204113" w:rsidR="00DB510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completed, the faculty member may complete the survey (link below).</w:t>
      </w:r>
    </w:p>
    <w:p w:rsidRPr="00AC651E" w:rsidR="00BC533E" w:rsidP="1F204113" w:rsidRDefault="00BC533E" w14:paraId="2FC18C75" w14:textId="44BDA498">
      <w:pPr>
        <w:spacing w:before="6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="6B030FA1" w:rsidP="1F204113" w:rsidRDefault="6B030FA1" w14:paraId="469B89FC" w14:textId="1ADE4546">
      <w:pPr>
        <w:pStyle w:val="Normal"/>
        <w:spacing w:before="6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204113" w:rsidR="6B030FA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Application to Credential:</w:t>
      </w:r>
      <w:r w:rsidRPr="1F204113" w:rsidR="6B030FA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6B030FA1" w:rsidP="1F204113" w:rsidRDefault="6B030FA1" w14:paraId="12ADF6ED" w14:textId="39558279">
      <w:pPr>
        <w:pStyle w:val="ListParagraph"/>
        <w:widowControl w:val="0"/>
        <w:numPr>
          <w:ilvl w:val="0"/>
          <w:numId w:val="2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204113" w:rsidR="6B030FA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Observation of an IPE learning event is one of the required activities toward a digital badge in IPE Foundations for the Faculty Certification Program</w:t>
      </w:r>
    </w:p>
    <w:p w:rsidR="00A80D04" w:rsidP="1F204113" w:rsidRDefault="00A80D04" w14:paraId="683E7A6D" w14:textId="348AFA0E">
      <w:pPr>
        <w:spacing w:before="6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BC533E" w:rsidP="1F204113" w:rsidRDefault="00BC533E" w14:paraId="0FA73ABC" w14:textId="725E851D">
      <w:pPr>
        <w:pStyle w:val="BodyText"/>
        <w:spacing w:before="6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7DE1894" w:rsidR="00BC533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 xml:space="preserve">Estimated Time </w:t>
      </w:r>
      <w:r w:rsidRPr="27DE1894" w:rsidR="003E17E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>to</w:t>
      </w:r>
      <w:r w:rsidRPr="27DE1894" w:rsidR="00BC533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 xml:space="preserve"> Completion</w:t>
      </w:r>
      <w:r w:rsidRPr="27DE1894" w:rsidR="00BC533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: </w:t>
      </w:r>
      <w:bookmarkStart w:name="_Int_Tz76uuuA" w:id="731037930"/>
      <w:r w:rsidRPr="27DE1894" w:rsidR="00DB510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90 minutes</w:t>
      </w:r>
      <w:bookmarkEnd w:id="731037930"/>
      <w:r w:rsidRPr="27DE1894" w:rsidR="00DB510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– 3 hours, depending on event</w:t>
      </w:r>
    </w:p>
    <w:p w:rsidR="00353D9D" w:rsidP="1F204113" w:rsidRDefault="00353D9D" w14:paraId="1E6BEA1E" w14:textId="77777777">
      <w:pPr>
        <w:pStyle w:val="BodyText"/>
        <w:spacing w:before="6"/>
        <w:ind w:left="10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A91A84" w:rsidP="1F204113" w:rsidRDefault="005E42E7" w14:paraId="7631C35D" w14:textId="7D8F5085">
      <w:pPr>
        <w:pStyle w:val="Heading1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  <w:r w:rsidRPr="1F204113" w:rsidR="005E42E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>Evaluation:</w:t>
      </w:r>
    </w:p>
    <w:p w:rsidRPr="00C27D9D" w:rsidR="00617F2F" w:rsidP="1F204113" w:rsidRDefault="0D76CC75" w14:paraId="6D17E782" w14:textId="4E7A489B">
      <w:pPr>
        <w:pStyle w:val="Heading1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/>
          <w:sz w:val="22"/>
          <w:szCs w:val="22"/>
        </w:rPr>
      </w:pPr>
      <w:r w:rsidRPr="27DE1894" w:rsidR="0D76CC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Your feedback on the online learning module is welcome and used for ongoing quality improvement of IPE learning activities</w:t>
      </w:r>
      <w:bookmarkStart w:name="_Int_xUMIsZyj" w:id="49603674"/>
      <w:r w:rsidRPr="27DE1894" w:rsidR="1081B6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. </w:t>
      </w:r>
      <w:bookmarkEnd w:id="49603674"/>
      <w:r w:rsidRPr="27DE1894" w:rsidR="0D76CC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Please </w:t>
      </w:r>
      <w:r w:rsidRPr="27DE1894" w:rsidR="690239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verify completion of this activity and </w:t>
      </w:r>
      <w:r w:rsidRPr="27DE1894" w:rsidR="0D76CC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evaluate the content and format of </w:t>
      </w:r>
      <w:r w:rsidRPr="27DE1894" w:rsidR="005446E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IPE learning event on</w:t>
      </w:r>
      <w:r w:rsidRPr="27DE1894" w:rsidR="0045267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the following</w:t>
      </w:r>
      <w:r w:rsidRPr="27DE1894" w:rsidR="0D76CC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</w:t>
      </w:r>
      <w:r w:rsidRPr="27DE1894" w:rsidR="0045267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survey</w:t>
      </w:r>
      <w:r w:rsidRPr="27DE1894" w:rsidR="0D76CC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:  </w:t>
      </w:r>
      <w:hyperlink r:id="R466c137847a7427b">
        <w:r w:rsidRPr="27DE1894" w:rsidR="00DB510F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https://forms.office.com/r/73tLsfg4WM</w:t>
        </w:r>
      </w:hyperlink>
      <w:r w:rsidRPr="27DE1894" w:rsidR="0045267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Pr="00C27D9D" w:rsidR="00617F2F" w:rsidP="1F204113" w:rsidRDefault="00617F2F" w14:paraId="00DF5300" w14:textId="119CEE4A">
      <w:pPr>
        <w:pStyle w:val="Heading1"/>
        <w:ind w:left="0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</w:rPr>
      </w:pPr>
    </w:p>
    <w:p w:rsidRPr="00CE672E" w:rsidR="00A91A84" w:rsidP="1F204113" w:rsidRDefault="00A91A84" w14:paraId="25FC8801" w14:textId="02FA38EF">
      <w:pPr>
        <w:pStyle w:val="BodyText"/>
        <w:ind w:left="0" w:firstLine="10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70C0"/>
          <w:sz w:val="22"/>
          <w:szCs w:val="22"/>
        </w:rPr>
      </w:pPr>
    </w:p>
    <w:sectPr w:rsidRPr="00CE672E" w:rsidR="00A91A84">
      <w:headerReference w:type="default" r:id="rId9"/>
      <w:pgSz w:w="12240" w:h="15840" w:orient="portrait"/>
      <w:pgMar w:top="2140" w:right="960" w:bottom="1320" w:left="980" w:header="989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3402" w:rsidRDefault="00893402" w14:paraId="56EA48F6" w14:textId="77777777">
      <w:r>
        <w:separator/>
      </w:r>
    </w:p>
  </w:endnote>
  <w:endnote w:type="continuationSeparator" w:id="0">
    <w:p w:rsidR="00893402" w:rsidRDefault="00893402" w14:paraId="4C8DCD3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3402" w:rsidRDefault="00893402" w14:paraId="798F47AD" w14:textId="77777777">
      <w:r>
        <w:separator/>
      </w:r>
    </w:p>
  </w:footnote>
  <w:footnote w:type="continuationSeparator" w:id="0">
    <w:p w:rsidR="00893402" w:rsidRDefault="00893402" w14:paraId="711F7E5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B76F4" w:rsidP="007B76F4" w:rsidRDefault="007B76F4" w14:paraId="13446FEA" w14:textId="26927DC8">
    <w:pPr>
      <w:pStyle w:val="BodyText"/>
      <w:spacing w:line="14" w:lineRule="auto"/>
      <w:ind w:left="0"/>
      <w:rPr>
        <w:sz w:val="20"/>
      </w:rPr>
    </w:pPr>
    <w:r>
      <w:rPr>
        <w:b/>
        <w:smallCaps/>
        <w:noProof/>
        <w:color w:val="00206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80D383" wp14:editId="775F75E9">
              <wp:simplePos x="0" y="0"/>
              <wp:positionH relativeFrom="column">
                <wp:posOffset>4260251</wp:posOffset>
              </wp:positionH>
              <wp:positionV relativeFrom="paragraph">
                <wp:posOffset>-213947</wp:posOffset>
              </wp:positionV>
              <wp:extent cx="2493034" cy="8128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3034" cy="812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321C17" w:rsidR="007B76F4" w:rsidP="007B76F4" w:rsidRDefault="007B76F4" w14:paraId="19C2CF4E" w14:textId="77777777">
                          <w:pPr>
                            <w:jc w:val="right"/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</w:pPr>
                          <w:r w:rsidRPr="00321C17"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  <w:t>Health &amp; Human Services</w:t>
                          </w:r>
                        </w:p>
                        <w:p w:rsidRPr="00321C17" w:rsidR="007B76F4" w:rsidP="007B76F4" w:rsidRDefault="007B76F4" w14:paraId="6197AFE9" w14:textId="77777777">
                          <w:pPr>
                            <w:jc w:val="right"/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</w:pPr>
                          <w:r w:rsidRPr="00321C17"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  <w:t xml:space="preserve">Interprofessional Education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580D383">
              <v:stroke joinstyle="miter"/>
              <v:path gradientshapeok="t" o:connecttype="rect"/>
            </v:shapetype>
            <v:shape id="Text Box 6" style="position:absolute;margin-left:335.45pt;margin-top:-16.85pt;width:196.3pt;height:6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s5c7LgIAAFQEAAAOAAAAZHJzL2Uyb0RvYy54bWysVEtv2zAMvg/ofxB0b+w82qVGnCJLkWFA&#13;&#10;0BZIh54VWYoNyKImKbGzXz9Kdh7rdhp2kUmR4uP7SM8e21qRg7CuAp3T4SClRGgORaV3Of3+trqd&#13;&#10;UuI80wVToEVOj8LRx/nNp1ljMjGCElQhLMEg2mWNyWnpvcmSxPFS1MwNwAiNRgm2Zh5Vu0sKyxqM&#13;&#10;XqtklKb3SQO2MBa4cA5vnzojncf4UgruX6R0whOVU6zNx9PGcxvOZD5j2c4yU1a8L4P9QxU1qzQm&#13;&#10;PYd6Yp6Rva3+CFVX3IID6Qcc6gSkrLiIPWA3w/RDN5uSGRF7QXCcOcPk/l9Y/nzYmFdLfPsFWiQw&#13;&#10;ANIYlzm8DP200tbhi5UStCOExzNsovWE4+Vo8jBOxxNKONqmw9E0jbgml9fGOv9VQE2CkFOLtES0&#13;&#10;2GHtPGZE15NLSOZAVcWqUioqYRTEUllyYEii8rFGfPGbl9Kkyen9+C6NgTWE511kpTHBpacg+Xbb&#13;&#10;9o1uoThi/xa60XCGryoscs2cf2UWZwFbxvn2L3hIBZgEeomSEuzPv90Hf6QIrZQ0OFs5dT/2zApK&#13;&#10;1DeN5D0MJ5MwjFGZ3H0eoWKvLdtri97XS8DOh7hJhkcx+Ht1EqWF+h3XYBGyoolpjrlz6k/i0ncT&#13;&#10;j2vExWIRnXD8DPNrvTE8hA5IBwre2ndmTc+TR4af4TSFLPtAV+cbXmpY7D3IKnIZAO5Q7XHH0Y0U&#13;&#10;92sWduNaj16Xn8H8FwAAAP//AwBQSwMEFAAGAAgAAAAhAIJyFWPlAAAAEAEAAA8AAABkcnMvZG93&#13;&#10;bnJldi54bWxMT8lOwzAQvSPxD9YgcUGtA6YJTTOpEEuRuLUpIG5uPCQRsR3FbhL+HvcEl5Ge5q3Z&#13;&#10;etItG6h3jTUI1/MIGJnSqsZUCPvieXYHzHlplGytIYQfcrDOz88ymSo7mi0NO1+xYGJcKhFq77uU&#13;&#10;c1fWpKWb245M+H3ZXksfYF9x1csxmOuW30RRzLVsTEioZUcPNZXfu6NG+LyqPl7dtHkbxUJ0Ty9D&#13;&#10;kbyrAvHyYnpchXO/AuZp8n8KOG0I/SEPxQ72aJRjLUKcRMtARZgJkQA7MaJYLIAdEJa3Anie8f9D&#13;&#10;8l8AAAD//wMAUEsBAi0AFAAGAAgAAAAhALaDOJL+AAAA4QEAABMAAAAAAAAAAAAAAAAAAAAAAFtD&#13;&#10;b250ZW50X1R5cGVzXS54bWxQSwECLQAUAAYACAAAACEAOP0h/9YAAACUAQAACwAAAAAAAAAAAAAA&#13;&#10;AAAvAQAAX3JlbHMvLnJlbHNQSwECLQAUAAYACAAAACEA9bOXOy4CAABUBAAADgAAAAAAAAAAAAAA&#13;&#10;AAAuAgAAZHJzL2Uyb0RvYy54bWxQSwECLQAUAAYACAAAACEAgnIVY+UAAAAQAQAADwAAAAAAAAAA&#13;&#10;AAAAAACIBAAAZHJzL2Rvd25yZXYueG1sUEsFBgAAAAAEAAQA8wAAAJoFAAAAAA==&#13;&#10;">
              <v:textbox>
                <w:txbxContent>
                  <w:p w:rsidRPr="00321C17" w:rsidR="007B76F4" w:rsidP="007B76F4" w:rsidRDefault="007B76F4" w14:paraId="19C2CF4E" w14:textId="77777777">
                    <w:pPr>
                      <w:jc w:val="right"/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</w:pPr>
                    <w:r w:rsidRPr="00321C17"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  <w:t>Health &amp; Human Services</w:t>
                    </w:r>
                  </w:p>
                  <w:p w:rsidRPr="00321C17" w:rsidR="007B76F4" w:rsidP="007B76F4" w:rsidRDefault="007B76F4" w14:paraId="6197AFE9" w14:textId="77777777">
                    <w:pPr>
                      <w:jc w:val="right"/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</w:pPr>
                    <w:r w:rsidRPr="00321C17"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  <w:t xml:space="preserve">Interprofessional Education </w:t>
                    </w:r>
                  </w:p>
                </w:txbxContent>
              </v:textbox>
            </v:shape>
          </w:pict>
        </mc:Fallback>
      </mc:AlternateContent>
    </w:r>
    <w:r w:rsidRPr="0095463C">
      <w:rPr>
        <w:b/>
        <w:smallCaps/>
        <w:noProof/>
        <w:color w:val="002060"/>
      </w:rPr>
      <w:drawing>
        <wp:anchor distT="0" distB="0" distL="114300" distR="114300" simplePos="0" relativeHeight="251659264" behindDoc="1" locked="0" layoutInCell="1" allowOverlap="1" wp14:anchorId="0861364E" wp14:editId="48AC4518">
          <wp:simplePos x="0" y="0"/>
          <wp:positionH relativeFrom="column">
            <wp:posOffset>0</wp:posOffset>
          </wp:positionH>
          <wp:positionV relativeFrom="paragraph">
            <wp:posOffset>-164919</wp:posOffset>
          </wp:positionV>
          <wp:extent cx="657860" cy="640080"/>
          <wp:effectExtent l="0" t="0" r="2540" b="0"/>
          <wp:wrapNone/>
          <wp:docPr id="38" name="Picture 38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 descr="A blue and white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76F4" w:rsidP="007B76F4" w:rsidRDefault="007B76F4" w14:paraId="4386178F" w14:textId="77777777">
    <w:pPr>
      <w:pStyle w:val="BodyText"/>
      <w:spacing w:line="14" w:lineRule="auto"/>
      <w:ind w:left="0"/>
      <w:rPr>
        <w:sz w:val="20"/>
      </w:rPr>
    </w:pPr>
  </w:p>
  <w:p w:rsidR="007B76F4" w:rsidP="007B76F4" w:rsidRDefault="007B76F4" w14:paraId="0A42A198" w14:textId="77777777">
    <w:pPr>
      <w:pStyle w:val="BodyText"/>
      <w:spacing w:line="14" w:lineRule="auto"/>
      <w:ind w:left="0"/>
      <w:rPr>
        <w:sz w:val="20"/>
      </w:rPr>
    </w:pPr>
  </w:p>
  <w:p w:rsidR="007B76F4" w:rsidP="007B76F4" w:rsidRDefault="007B76F4" w14:paraId="393DF320" w14:textId="77777777">
    <w:pPr>
      <w:pStyle w:val="BodyText"/>
      <w:spacing w:line="14" w:lineRule="auto"/>
      <w:ind w:left="0"/>
      <w:rPr>
        <w:sz w:val="20"/>
      </w:rPr>
    </w:pPr>
  </w:p>
  <w:p w:rsidR="007B76F4" w:rsidP="007B76F4" w:rsidRDefault="007B76F4" w14:paraId="18A4E13A" w14:textId="77777777">
    <w:pPr>
      <w:pStyle w:val="BodyText"/>
      <w:spacing w:line="14" w:lineRule="auto"/>
      <w:ind w:left="0"/>
      <w:rPr>
        <w:sz w:val="20"/>
      </w:rPr>
    </w:pPr>
  </w:p>
  <w:p w:rsidRPr="007B76F4" w:rsidR="00A91A84" w:rsidP="007B76F4" w:rsidRDefault="00A91A84" w14:paraId="05A367AB" w14:textId="547EA668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rkG34Dvu+vhMPG" int2:id="TkRt5QlL">
      <int2:state int2:type="LegacyProofing" int2:value="Rejected"/>
    </int2:textHash>
    <int2:bookmark int2:bookmarkName="_Int_znTz2dqY" int2:invalidationBookmarkName="" int2:hashCode="RoHRJMxsS3O6q/" int2:id="p1hWtX3f"/>
    <int2:bookmark int2:bookmarkName="_Int_xUMIsZyj" int2:invalidationBookmarkName="" int2:hashCode="RoHRJMxsS3O6q/" int2:id="S5MqMeMM"/>
    <int2:bookmark int2:bookmarkName="_Int_Tz76uuuA" int2:invalidationBookmarkName="" int2:hashCode="fn4pjOae8Rt0Pq" int2:id="2qhV8Dqw">
      <int2:state int2:type="AugLoop_Text_Critique" int2:value="Rejected"/>
    </int2:bookmark>
    <int2:bookmark int2:bookmarkName="_Int_4abB5crF" int2:invalidationBookmarkName="" int2:hashCode="274FUSk4uIjlbE" int2:id="fxKg2E56">
      <int2:state int2:type="AugLoop_Acronyms_AcronymsCritique" int2:value="Rejected"/>
    </int2:bookmark>
    <int2:bookmark int2:bookmarkName="_Int_tbxO4B1G" int2:invalidationBookmarkName="" int2:hashCode="Zso4qFI3JMw1af" int2:id="WtgseAqT">
      <int2:state int2:type="AugLoop_Acronyms_Acronyms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0">
    <w:nsid w:val="1c023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5ca43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4f626d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C3C0541"/>
    <w:multiLevelType w:val="hybridMultilevel"/>
    <w:tmpl w:val="61125F0C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1" w15:restartNumberingAfterBreak="0">
    <w:nsid w:val="165A424D"/>
    <w:multiLevelType w:val="hybridMultilevel"/>
    <w:tmpl w:val="A7D641E4"/>
    <w:lvl w:ilvl="0" w:tplc="5E5C77D6">
      <w:start w:val="1"/>
      <w:numFmt w:val="decimal"/>
      <w:lvlText w:val="%1."/>
      <w:lvlJc w:val="left"/>
      <w:pPr>
        <w:ind w:left="460" w:hanging="361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B6B26914">
      <w:start w:val="1"/>
      <w:numFmt w:val="lowerLetter"/>
      <w:lvlText w:val="%2."/>
      <w:lvlJc w:val="left"/>
      <w:pPr>
        <w:ind w:left="820" w:hanging="360"/>
      </w:pPr>
      <w:rPr>
        <w:rFonts w:hint="default" w:ascii="Arial" w:hAnsi="Arial" w:eastAsia="Arial" w:cs="Arial"/>
        <w:spacing w:val="-1"/>
        <w:w w:val="88"/>
        <w:sz w:val="22"/>
        <w:szCs w:val="22"/>
        <w:lang w:val="en-US" w:eastAsia="en-US" w:bidi="en-US"/>
      </w:rPr>
    </w:lvl>
    <w:lvl w:ilvl="2" w:tplc="7DAE0516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en-US"/>
      </w:rPr>
    </w:lvl>
    <w:lvl w:ilvl="3" w:tplc="833053BC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en-US"/>
      </w:rPr>
    </w:lvl>
    <w:lvl w:ilvl="4" w:tplc="B6FA13AE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  <w:lvl w:ilvl="5" w:tplc="7E840038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en-US"/>
      </w:rPr>
    </w:lvl>
    <w:lvl w:ilvl="6" w:tplc="B12C6E72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en-US"/>
      </w:rPr>
    </w:lvl>
    <w:lvl w:ilvl="7" w:tplc="8036F51E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en-US"/>
      </w:rPr>
    </w:lvl>
    <w:lvl w:ilvl="8" w:tplc="1EA61E1C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7DE4DE1"/>
    <w:multiLevelType w:val="multilevel"/>
    <w:tmpl w:val="F4061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AD874FA"/>
    <w:multiLevelType w:val="hybridMultilevel"/>
    <w:tmpl w:val="E4EA84C4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4" w15:restartNumberingAfterBreak="0">
    <w:nsid w:val="1C6A3681"/>
    <w:multiLevelType w:val="hybridMultilevel"/>
    <w:tmpl w:val="52200A78"/>
    <w:lvl w:ilvl="0" w:tplc="2304ABC4"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w w:val="131"/>
        <w:sz w:val="22"/>
        <w:szCs w:val="22"/>
        <w:lang w:val="en-US" w:eastAsia="en-US" w:bidi="en-US"/>
      </w:rPr>
    </w:lvl>
    <w:lvl w:ilvl="1" w:tplc="00A8A4B0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75ACB408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0CF67634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28EC304E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6E1EEC00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715A13BE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B9A45E20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71D67834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22165E0E"/>
    <w:multiLevelType w:val="hybridMultilevel"/>
    <w:tmpl w:val="352068DA"/>
    <w:lvl w:ilvl="0" w:tplc="0C36F8C6">
      <w:start w:val="1"/>
      <w:numFmt w:val="decimal"/>
      <w:lvlText w:val="%1."/>
      <w:lvlJc w:val="left"/>
      <w:pPr>
        <w:ind w:left="720" w:hanging="360"/>
      </w:pPr>
    </w:lvl>
    <w:lvl w:ilvl="1" w:tplc="50EE1BA2">
      <w:start w:val="1"/>
      <w:numFmt w:val="lowerLetter"/>
      <w:lvlText w:val="%2."/>
      <w:lvlJc w:val="left"/>
      <w:pPr>
        <w:ind w:left="1440" w:hanging="360"/>
      </w:pPr>
    </w:lvl>
    <w:lvl w:ilvl="2" w:tplc="60E6C59C">
      <w:start w:val="1"/>
      <w:numFmt w:val="lowerRoman"/>
      <w:lvlText w:val="%3."/>
      <w:lvlJc w:val="right"/>
      <w:pPr>
        <w:ind w:left="2160" w:hanging="180"/>
      </w:pPr>
    </w:lvl>
    <w:lvl w:ilvl="3" w:tplc="A16AE600">
      <w:start w:val="1"/>
      <w:numFmt w:val="decimal"/>
      <w:lvlText w:val="%4."/>
      <w:lvlJc w:val="left"/>
      <w:pPr>
        <w:ind w:left="2880" w:hanging="360"/>
      </w:pPr>
    </w:lvl>
    <w:lvl w:ilvl="4" w:tplc="31FAD216">
      <w:start w:val="1"/>
      <w:numFmt w:val="lowerLetter"/>
      <w:lvlText w:val="%5."/>
      <w:lvlJc w:val="left"/>
      <w:pPr>
        <w:ind w:left="3600" w:hanging="360"/>
      </w:pPr>
    </w:lvl>
    <w:lvl w:ilvl="5" w:tplc="3432B802">
      <w:start w:val="1"/>
      <w:numFmt w:val="lowerRoman"/>
      <w:lvlText w:val="%6."/>
      <w:lvlJc w:val="right"/>
      <w:pPr>
        <w:ind w:left="4320" w:hanging="180"/>
      </w:pPr>
    </w:lvl>
    <w:lvl w:ilvl="6" w:tplc="D8561D00">
      <w:start w:val="1"/>
      <w:numFmt w:val="decimal"/>
      <w:lvlText w:val="%7."/>
      <w:lvlJc w:val="left"/>
      <w:pPr>
        <w:ind w:left="5040" w:hanging="360"/>
      </w:pPr>
    </w:lvl>
    <w:lvl w:ilvl="7" w:tplc="F7345242">
      <w:start w:val="1"/>
      <w:numFmt w:val="lowerLetter"/>
      <w:lvlText w:val="%8."/>
      <w:lvlJc w:val="left"/>
      <w:pPr>
        <w:ind w:left="5760" w:hanging="360"/>
      </w:pPr>
    </w:lvl>
    <w:lvl w:ilvl="8" w:tplc="2610B39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1818"/>
    <w:multiLevelType w:val="hybridMultilevel"/>
    <w:tmpl w:val="EBE4070A"/>
    <w:lvl w:ilvl="0">
      <w:start w:val="1"/>
      <w:numFmt w:val="decimal"/>
      <w:lvlText w:val="%1."/>
      <w:lvlJc w:val="left"/>
      <w:pPr>
        <w:ind w:left="720" w:hanging="360"/>
      </w:pPr>
    </w:lvl>
    <w:lvl w:ilvl="1" w:tplc="FA96D414">
      <w:start w:val="1"/>
      <w:numFmt w:val="lowerLetter"/>
      <w:lvlText w:val="%2."/>
      <w:lvlJc w:val="left"/>
      <w:pPr>
        <w:ind w:left="1440" w:hanging="360"/>
      </w:pPr>
    </w:lvl>
    <w:lvl w:ilvl="2" w:tplc="7CDEC70C">
      <w:start w:val="1"/>
      <w:numFmt w:val="lowerRoman"/>
      <w:lvlText w:val="%3."/>
      <w:lvlJc w:val="right"/>
      <w:pPr>
        <w:ind w:left="2160" w:hanging="180"/>
      </w:pPr>
    </w:lvl>
    <w:lvl w:ilvl="3" w:tplc="C5A86E4C">
      <w:start w:val="1"/>
      <w:numFmt w:val="decimal"/>
      <w:lvlText w:val="%4."/>
      <w:lvlJc w:val="left"/>
      <w:pPr>
        <w:ind w:left="2880" w:hanging="360"/>
      </w:pPr>
    </w:lvl>
    <w:lvl w:ilvl="4" w:tplc="E9FACA3E">
      <w:start w:val="1"/>
      <w:numFmt w:val="lowerLetter"/>
      <w:lvlText w:val="%5."/>
      <w:lvlJc w:val="left"/>
      <w:pPr>
        <w:ind w:left="3600" w:hanging="360"/>
      </w:pPr>
    </w:lvl>
    <w:lvl w:ilvl="5" w:tplc="4300B4BA">
      <w:start w:val="1"/>
      <w:numFmt w:val="lowerRoman"/>
      <w:lvlText w:val="%6."/>
      <w:lvlJc w:val="right"/>
      <w:pPr>
        <w:ind w:left="4320" w:hanging="180"/>
      </w:pPr>
    </w:lvl>
    <w:lvl w:ilvl="6" w:tplc="BA5ABA84">
      <w:start w:val="1"/>
      <w:numFmt w:val="decimal"/>
      <w:lvlText w:val="%7."/>
      <w:lvlJc w:val="left"/>
      <w:pPr>
        <w:ind w:left="5040" w:hanging="360"/>
      </w:pPr>
    </w:lvl>
    <w:lvl w:ilvl="7" w:tplc="EC10D43C">
      <w:start w:val="1"/>
      <w:numFmt w:val="lowerLetter"/>
      <w:lvlText w:val="%8."/>
      <w:lvlJc w:val="left"/>
      <w:pPr>
        <w:ind w:left="5760" w:hanging="360"/>
      </w:pPr>
    </w:lvl>
    <w:lvl w:ilvl="8" w:tplc="994684B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64B80"/>
    <w:multiLevelType w:val="hybridMultilevel"/>
    <w:tmpl w:val="65A8585A"/>
    <w:lvl w:ilvl="0" w:tplc="F7F61A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C0FE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2888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2CE2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02C6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86CE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56AE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ECFD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B0B0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E9D00E0"/>
    <w:multiLevelType w:val="hybridMultilevel"/>
    <w:tmpl w:val="7E947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452CF"/>
    <w:multiLevelType w:val="hybridMultilevel"/>
    <w:tmpl w:val="4E8238E2"/>
    <w:lvl w:ilvl="0" w:tplc="C2D4B28C"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w w:val="131"/>
        <w:sz w:val="22"/>
        <w:szCs w:val="22"/>
        <w:lang w:val="en-US" w:eastAsia="en-US" w:bidi="en-US"/>
      </w:rPr>
    </w:lvl>
    <w:lvl w:ilvl="1" w:tplc="59244842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950216FC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1120416C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600AFB3C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AEF8146C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E36C215E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68AE7216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12F8FA40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3FFB3061"/>
    <w:multiLevelType w:val="hybridMultilevel"/>
    <w:tmpl w:val="71F07F52"/>
    <w:lvl w:ilvl="0" w:tplc="099AD4AC">
      <w:start w:val="1"/>
      <w:numFmt w:val="decimal"/>
      <w:lvlText w:val="%1."/>
      <w:lvlJc w:val="left"/>
      <w:pPr>
        <w:ind w:left="460" w:hanging="361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74823038">
      <w:start w:val="1"/>
      <w:numFmt w:val="lowerLetter"/>
      <w:lvlText w:val="%2."/>
      <w:lvlJc w:val="left"/>
      <w:pPr>
        <w:ind w:left="820" w:hanging="360"/>
      </w:pPr>
      <w:rPr>
        <w:rFonts w:hint="default" w:ascii="Arial" w:hAnsi="Arial" w:eastAsia="Arial" w:cs="Arial"/>
        <w:spacing w:val="-1"/>
        <w:w w:val="88"/>
        <w:sz w:val="22"/>
        <w:szCs w:val="22"/>
        <w:lang w:val="en-US" w:eastAsia="en-US" w:bidi="en-US"/>
      </w:rPr>
    </w:lvl>
    <w:lvl w:ilvl="2" w:tplc="60BA179C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en-US"/>
      </w:rPr>
    </w:lvl>
    <w:lvl w:ilvl="3" w:tplc="1E6EC8BE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en-US"/>
      </w:rPr>
    </w:lvl>
    <w:lvl w:ilvl="4" w:tplc="ABC6768A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  <w:lvl w:ilvl="5" w:tplc="09FA1C60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en-US"/>
      </w:rPr>
    </w:lvl>
    <w:lvl w:ilvl="6" w:tplc="FC0AA6A8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en-US"/>
      </w:rPr>
    </w:lvl>
    <w:lvl w:ilvl="7" w:tplc="098CC01E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en-US"/>
      </w:rPr>
    </w:lvl>
    <w:lvl w:ilvl="8" w:tplc="C9D0D48A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47B362BC"/>
    <w:multiLevelType w:val="multilevel"/>
    <w:tmpl w:val="2384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54661768"/>
    <w:multiLevelType w:val="hybridMultilevel"/>
    <w:tmpl w:val="48DEE0C6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13" w15:restartNumberingAfterBreak="0">
    <w:nsid w:val="5C8652B6"/>
    <w:multiLevelType w:val="hybridMultilevel"/>
    <w:tmpl w:val="B8DC83A2"/>
    <w:lvl w:ilvl="0" w:tplc="0409000F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14" w15:restartNumberingAfterBreak="0">
    <w:nsid w:val="5E8D1B08"/>
    <w:multiLevelType w:val="hybridMultilevel"/>
    <w:tmpl w:val="202474D0"/>
    <w:lvl w:ilvl="0" w:tplc="73CA96D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63CA0E12"/>
    <w:multiLevelType w:val="multilevel"/>
    <w:tmpl w:val="D994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657509AE"/>
    <w:multiLevelType w:val="hybridMultilevel"/>
    <w:tmpl w:val="0BEE17F4"/>
    <w:lvl w:ilvl="0" w:tplc="40B603B8">
      <w:start w:val="1"/>
      <w:numFmt w:val="decimal"/>
      <w:lvlText w:val="%1."/>
      <w:lvlJc w:val="left"/>
      <w:pPr>
        <w:ind w:left="820" w:hanging="360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E28CAA7A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A6A80824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98B86802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6F4AE038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6980DE74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85A8EB74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6430FFC0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FAD8F6A8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6C1B081B"/>
    <w:multiLevelType w:val="hybridMultilevel"/>
    <w:tmpl w:val="920C772A"/>
    <w:lvl w:ilvl="0" w:tplc="8228CFCE">
      <w:start w:val="1"/>
      <w:numFmt w:val="decimal"/>
      <w:lvlText w:val="%1."/>
      <w:lvlJc w:val="left"/>
      <w:pPr>
        <w:ind w:left="11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21">
    <w:abstractNumId w:val="20"/>
  </w:num>
  <w:num w:numId="20">
    <w:abstractNumId w:val="19"/>
  </w:num>
  <w:num w:numId="19">
    <w:abstractNumId w:val="18"/>
  </w:num>
  <w:num w:numId="1" w16cid:durableId="29188225">
    <w:abstractNumId w:val="5"/>
  </w:num>
  <w:num w:numId="2" w16cid:durableId="1589579822">
    <w:abstractNumId w:val="6"/>
  </w:num>
  <w:num w:numId="3" w16cid:durableId="998193989">
    <w:abstractNumId w:val="4"/>
  </w:num>
  <w:num w:numId="4" w16cid:durableId="18168207">
    <w:abstractNumId w:val="16"/>
  </w:num>
  <w:num w:numId="5" w16cid:durableId="1213738394">
    <w:abstractNumId w:val="1"/>
  </w:num>
  <w:num w:numId="6" w16cid:durableId="1505169414">
    <w:abstractNumId w:val="10"/>
  </w:num>
  <w:num w:numId="7" w16cid:durableId="2090882664">
    <w:abstractNumId w:val="9"/>
  </w:num>
  <w:num w:numId="8" w16cid:durableId="1430662977">
    <w:abstractNumId w:val="12"/>
  </w:num>
  <w:num w:numId="9" w16cid:durableId="1418557355">
    <w:abstractNumId w:val="0"/>
  </w:num>
  <w:num w:numId="10" w16cid:durableId="1339574072">
    <w:abstractNumId w:val="13"/>
  </w:num>
  <w:num w:numId="11" w16cid:durableId="282086">
    <w:abstractNumId w:val="17"/>
  </w:num>
  <w:num w:numId="12" w16cid:durableId="1852837275">
    <w:abstractNumId w:val="8"/>
  </w:num>
  <w:num w:numId="13" w16cid:durableId="1912807359">
    <w:abstractNumId w:val="3"/>
  </w:num>
  <w:num w:numId="14" w16cid:durableId="866453255">
    <w:abstractNumId w:val="14"/>
  </w:num>
  <w:num w:numId="15" w16cid:durableId="795761800">
    <w:abstractNumId w:val="2"/>
  </w:num>
  <w:num w:numId="16" w16cid:durableId="231626006">
    <w:abstractNumId w:val="11"/>
  </w:num>
  <w:num w:numId="17" w16cid:durableId="1976178194">
    <w:abstractNumId w:val="15"/>
  </w:num>
  <w:num w:numId="18" w16cid:durableId="3659095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84"/>
    <w:rsid w:val="0011780B"/>
    <w:rsid w:val="001A3036"/>
    <w:rsid w:val="001A5A3D"/>
    <w:rsid w:val="001C26AF"/>
    <w:rsid w:val="001C5D5F"/>
    <w:rsid w:val="0022623B"/>
    <w:rsid w:val="002330C8"/>
    <w:rsid w:val="0026725F"/>
    <w:rsid w:val="00291170"/>
    <w:rsid w:val="002C167E"/>
    <w:rsid w:val="002F56D4"/>
    <w:rsid w:val="002F5DA5"/>
    <w:rsid w:val="00353D9D"/>
    <w:rsid w:val="003B6D83"/>
    <w:rsid w:val="003E17E1"/>
    <w:rsid w:val="0045267C"/>
    <w:rsid w:val="00501080"/>
    <w:rsid w:val="005446E7"/>
    <w:rsid w:val="00561118"/>
    <w:rsid w:val="005C6B77"/>
    <w:rsid w:val="005E42E7"/>
    <w:rsid w:val="00617F2F"/>
    <w:rsid w:val="00626A29"/>
    <w:rsid w:val="00666210"/>
    <w:rsid w:val="0069733B"/>
    <w:rsid w:val="006A44C3"/>
    <w:rsid w:val="006F2DAC"/>
    <w:rsid w:val="00797207"/>
    <w:rsid w:val="007B76F4"/>
    <w:rsid w:val="00893402"/>
    <w:rsid w:val="009B24FA"/>
    <w:rsid w:val="009C5CD8"/>
    <w:rsid w:val="00A0702C"/>
    <w:rsid w:val="00A80D04"/>
    <w:rsid w:val="00A91A84"/>
    <w:rsid w:val="00AC651E"/>
    <w:rsid w:val="00B4306F"/>
    <w:rsid w:val="00B60835"/>
    <w:rsid w:val="00B62BFC"/>
    <w:rsid w:val="00BC533E"/>
    <w:rsid w:val="00BE674C"/>
    <w:rsid w:val="00C03754"/>
    <w:rsid w:val="00CD0507"/>
    <w:rsid w:val="00CE672E"/>
    <w:rsid w:val="00D22A49"/>
    <w:rsid w:val="00D2765A"/>
    <w:rsid w:val="00D276A1"/>
    <w:rsid w:val="00D5522C"/>
    <w:rsid w:val="00D61287"/>
    <w:rsid w:val="00D70C84"/>
    <w:rsid w:val="00DA3C4C"/>
    <w:rsid w:val="00DB510F"/>
    <w:rsid w:val="00E263FA"/>
    <w:rsid w:val="00E504B3"/>
    <w:rsid w:val="00FC37B2"/>
    <w:rsid w:val="00FC77DC"/>
    <w:rsid w:val="04AA57AB"/>
    <w:rsid w:val="0D76CC75"/>
    <w:rsid w:val="0E4C40F3"/>
    <w:rsid w:val="1081B646"/>
    <w:rsid w:val="1C0FDC57"/>
    <w:rsid w:val="1F204113"/>
    <w:rsid w:val="24F53163"/>
    <w:rsid w:val="27DE1894"/>
    <w:rsid w:val="35FD4306"/>
    <w:rsid w:val="36A77CFD"/>
    <w:rsid w:val="4761B0E8"/>
    <w:rsid w:val="4EDB1480"/>
    <w:rsid w:val="560F34E3"/>
    <w:rsid w:val="61DEAF93"/>
    <w:rsid w:val="639A2883"/>
    <w:rsid w:val="6902391B"/>
    <w:rsid w:val="69AB6C63"/>
    <w:rsid w:val="6B030FA1"/>
    <w:rsid w:val="73A5F5B5"/>
    <w:rsid w:val="749C74CD"/>
    <w:rsid w:val="78B15F8F"/>
    <w:rsid w:val="7D66C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951B2"/>
  <w15:docId w15:val="{0F24B191-FD5C-104A-8105-1A23A4DF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2623B"/>
    <w:pPr>
      <w:widowControl/>
      <w:autoSpaceDE/>
      <w:autoSpaceDN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ind w:left="100"/>
      <w:outlineLvl w:val="0"/>
    </w:pPr>
    <w:rPr>
      <w:rFonts w:ascii="Arial" w:hAnsi="Arial" w:eastAsia="Arial" w:cs="Arial"/>
      <w:b/>
      <w:bCs/>
      <w:sz w:val="22"/>
      <w:szCs w:val="2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33B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623B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ind w:left="820"/>
    </w:pPr>
    <w:rPr>
      <w:rFonts w:ascii="Arial" w:hAnsi="Arial" w:eastAsia="Arial" w:cs="Arial"/>
      <w:sz w:val="22"/>
      <w:szCs w:val="22"/>
      <w:lang w:bidi="en-US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ind w:left="820" w:hanging="360"/>
      <w:jc w:val="both"/>
    </w:pPr>
    <w:rPr>
      <w:rFonts w:ascii="Arial" w:hAnsi="Arial" w:eastAsia="Arial" w:cs="Arial"/>
      <w:sz w:val="22"/>
      <w:szCs w:val="22"/>
      <w:lang w:bidi="en-US"/>
    </w:rPr>
  </w:style>
  <w:style w:type="paragraph" w:styleId="TableParagraph" w:customStyle="1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70C84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" w:hAnsi="Arial" w:eastAsia="Arial" w:cs="Arial"/>
      <w:sz w:val="22"/>
      <w:szCs w:val="22"/>
      <w:lang w:bidi="en-US"/>
    </w:rPr>
  </w:style>
  <w:style w:type="character" w:styleId="HeaderChar" w:customStyle="1">
    <w:name w:val="Header Char"/>
    <w:basedOn w:val="DefaultParagraphFont"/>
    <w:link w:val="Header"/>
    <w:uiPriority w:val="99"/>
    <w:rsid w:val="00D70C84"/>
    <w:rPr>
      <w:rFonts w:ascii="Arial" w:hAnsi="Arial" w:eastAsia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70C84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" w:hAnsi="Arial" w:eastAsia="Arial" w:cs="Arial"/>
      <w:sz w:val="22"/>
      <w:szCs w:val="22"/>
      <w:lang w:bidi="en-US"/>
    </w:rPr>
  </w:style>
  <w:style w:type="character" w:styleId="FooterChar" w:customStyle="1">
    <w:name w:val="Footer Char"/>
    <w:basedOn w:val="DefaultParagraphFont"/>
    <w:link w:val="Footer"/>
    <w:uiPriority w:val="99"/>
    <w:rsid w:val="00D70C84"/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2330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0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30C8"/>
    <w:rPr>
      <w:color w:val="800080" w:themeColor="followed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9733B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9733B"/>
    <w:pPr>
      <w:spacing w:before="100" w:beforeAutospacing="1" w:after="100" w:afterAutospacing="1"/>
    </w:pPr>
  </w:style>
  <w:style w:type="character" w:styleId="Heading3Char" w:customStyle="1">
    <w:name w:val="Heading 3 Char"/>
    <w:basedOn w:val="DefaultParagraphFont"/>
    <w:link w:val="Heading3"/>
    <w:uiPriority w:val="9"/>
    <w:semiHidden/>
    <w:rsid w:val="0022623B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Relationship Type="http://schemas.openxmlformats.org/officeDocument/2006/relationships/hyperlink" Target="mailto:patricia.boyce@cuny.edu" TargetMode="External" Id="Ra434043dd60c4213" /><Relationship Type="http://schemas.openxmlformats.org/officeDocument/2006/relationships/hyperlink" Target="https://forms.office.com/r/73tLsfg4WM" TargetMode="External" Id="R466c137847a7427b" /><Relationship Type="http://schemas.microsoft.com/office/2020/10/relationships/intelligence" Target="intelligence2.xml" Id="Ra17836e1d8804f1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853E1CE952F4E87D16FD65DC8FB07" ma:contentTypeVersion="6" ma:contentTypeDescription="Create a new document." ma:contentTypeScope="" ma:versionID="d437f7beb5a63a9bb7f834850100fb4c">
  <xsd:schema xmlns:xsd="http://www.w3.org/2001/XMLSchema" xmlns:xs="http://www.w3.org/2001/XMLSchema" xmlns:p="http://schemas.microsoft.com/office/2006/metadata/properties" xmlns:ns2="a1c91174-3614-4d0c-8da4-b3d55636e223" targetNamespace="http://schemas.microsoft.com/office/2006/metadata/properties" ma:root="true" ma:fieldsID="7df3133d9824e3e6e88427c7101dd176" ns2:_="">
    <xsd:import namespace="a1c91174-3614-4d0c-8da4-b3d55636e2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91174-3614-4d0c-8da4-b3d55636e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40188-8D70-46B3-AE52-3F9F9466C995}"/>
</file>

<file path=customXml/itemProps2.xml><?xml version="1.0" encoding="utf-8"?>
<ds:datastoreItem xmlns:ds="http://schemas.openxmlformats.org/officeDocument/2006/customXml" ds:itemID="{BFBBA450-304F-47A5-9208-94E8C69571AD}"/>
</file>

<file path=customXml/itemProps3.xml><?xml version="1.0" encoding="utf-8"?>
<ds:datastoreItem xmlns:ds="http://schemas.openxmlformats.org/officeDocument/2006/customXml" ds:itemID="{EA63185D-407F-4A2A-AF94-EC52ADD949A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Cadavid, Eli</dc:creator>
  <lastModifiedBy>Patricia Boyce</lastModifiedBy>
  <revision>14</revision>
  <dcterms:created xsi:type="dcterms:W3CDTF">2022-10-08T18:57:00.0000000Z</dcterms:created>
  <dcterms:modified xsi:type="dcterms:W3CDTF">2022-10-15T20:20:24.3131021Z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  <property fmtid="{D5CDD505-2E9C-101B-9397-08002B2CF9AE}" pid="5" name="MSIP_Label_fa1855b2-0a05-4494-a903-f3f23f3f98e0_Enabled">
    <vt:lpwstr>true</vt:lpwstr>
  </property>
  <property fmtid="{D5CDD505-2E9C-101B-9397-08002B2CF9AE}" pid="6" name="MSIP_Label_fa1855b2-0a05-4494-a903-f3f23f3f98e0_SetDate">
    <vt:lpwstr>2022-10-08T18:51:53Z</vt:lpwstr>
  </property>
  <property fmtid="{D5CDD505-2E9C-101B-9397-08002B2CF9AE}" pid="7" name="MSIP_Label_fa1855b2-0a05-4494-a903-f3f23f3f98e0_Method">
    <vt:lpwstr>Standard</vt:lpwstr>
  </property>
  <property fmtid="{D5CDD505-2E9C-101B-9397-08002B2CF9AE}" pid="8" name="MSIP_Label_fa1855b2-0a05-4494-a903-f3f23f3f98e0_Name">
    <vt:lpwstr>defa4170-0d19-0005-0004-bc88714345d2</vt:lpwstr>
  </property>
  <property fmtid="{D5CDD505-2E9C-101B-9397-08002B2CF9AE}" pid="9" name="MSIP_Label_fa1855b2-0a05-4494-a903-f3f23f3f98e0_SiteId">
    <vt:lpwstr>6f60f0b3-5f06-4e09-9715-989dba8cc7d8</vt:lpwstr>
  </property>
  <property fmtid="{D5CDD505-2E9C-101B-9397-08002B2CF9AE}" pid="10" name="MSIP_Label_fa1855b2-0a05-4494-a903-f3f23f3f98e0_ActionId">
    <vt:lpwstr>698bdbb4-14fd-470f-b194-26f54a8eeeb1</vt:lpwstr>
  </property>
  <property fmtid="{D5CDD505-2E9C-101B-9397-08002B2CF9AE}" pid="11" name="MSIP_Label_fa1855b2-0a05-4494-a903-f3f23f3f98e0_ContentBits">
    <vt:lpwstr>0</vt:lpwstr>
  </property>
  <property fmtid="{D5CDD505-2E9C-101B-9397-08002B2CF9AE}" pid="12" name="ContentTypeId">
    <vt:lpwstr>0x010100E6C853E1CE952F4E87D16FD65DC8FB07</vt:lpwstr>
  </property>
</Properties>
</file>